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3B5E" w14:textId="1E370DA7" w:rsidR="00645416" w:rsidRPr="00A15135" w:rsidRDefault="00645416" w:rsidP="00A15135">
      <w:pPr>
        <w:jc w:val="center"/>
        <w:rPr>
          <w:b/>
          <w:bCs/>
        </w:rPr>
      </w:pPr>
      <w:r w:rsidRPr="00A15135">
        <w:rPr>
          <w:b/>
          <w:bCs/>
        </w:rPr>
        <w:t>SUPPLIER PREQUALIFICATION NOTICE 2024-2025</w:t>
      </w:r>
    </w:p>
    <w:p w14:paraId="554DF681" w14:textId="4752E08C" w:rsidR="00645416" w:rsidRDefault="00645416" w:rsidP="00645416">
      <w:pPr>
        <w:jc w:val="lowKashida"/>
      </w:pPr>
      <w:r>
        <w:t>The Aga Khan Foundation (AKF) is an agency of the Aga Khan Development Network (AKDN), a group of private not-for-profit, non-denominational international development agencies, institutions, and programmes that work primarily in the poorest parts of Africa and Asia to improve the quality of life of communities.</w:t>
      </w:r>
    </w:p>
    <w:p w14:paraId="4B99A56A" w14:textId="6CF6B9F6" w:rsidR="009627F6" w:rsidRDefault="00645416" w:rsidP="00A15135">
      <w:pPr>
        <w:jc w:val="lowKashida"/>
      </w:pPr>
      <w:r>
        <w:t>AKF Tanzania invites applications from interested, competent, and eligible firms for pre-qualification for the under-listed categor</w:t>
      </w:r>
      <w:r w:rsidR="00C835F9">
        <w:t>y</w:t>
      </w:r>
      <w:r>
        <w:t xml:space="preserve"> of goods for the period 202</w:t>
      </w:r>
      <w:r w:rsidR="00C835F9">
        <w:t>4</w:t>
      </w:r>
      <w:r>
        <w:t xml:space="preserve"> - 2025.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099"/>
      </w:tblGrid>
      <w:tr w:rsidR="00B738A7" w14:paraId="2E4A66DE" w14:textId="77777777" w:rsidTr="005D37B2">
        <w:tc>
          <w:tcPr>
            <w:tcW w:w="746" w:type="dxa"/>
          </w:tcPr>
          <w:p w14:paraId="4D5DB1A9" w14:textId="1E55B8DD" w:rsidR="00B738A7" w:rsidRPr="0047246A" w:rsidRDefault="00B738A7" w:rsidP="00645416">
            <w:pPr>
              <w:rPr>
                <w:b/>
                <w:bCs/>
              </w:rPr>
            </w:pPr>
            <w:r w:rsidRPr="0047246A">
              <w:rPr>
                <w:b/>
                <w:bCs/>
              </w:rPr>
              <w:t>S/No.</w:t>
            </w:r>
          </w:p>
        </w:tc>
        <w:tc>
          <w:tcPr>
            <w:tcW w:w="5099" w:type="dxa"/>
          </w:tcPr>
          <w:p w14:paraId="1E758CD1" w14:textId="35A008AC" w:rsidR="00B738A7" w:rsidRPr="0047246A" w:rsidRDefault="00B738A7" w:rsidP="00645416">
            <w:pPr>
              <w:rPr>
                <w:b/>
                <w:bCs/>
              </w:rPr>
            </w:pPr>
            <w:r w:rsidRPr="0047246A">
              <w:rPr>
                <w:b/>
                <w:bCs/>
              </w:rPr>
              <w:t>Item</w:t>
            </w:r>
          </w:p>
        </w:tc>
      </w:tr>
      <w:tr w:rsidR="00B738A7" w14:paraId="61E0D026" w14:textId="77777777" w:rsidTr="005D37B2">
        <w:tc>
          <w:tcPr>
            <w:tcW w:w="746" w:type="dxa"/>
          </w:tcPr>
          <w:p w14:paraId="4522B97A" w14:textId="7123F1C1" w:rsidR="00B738A7" w:rsidRDefault="00B738A7" w:rsidP="00645416">
            <w:r>
              <w:t>1</w:t>
            </w:r>
          </w:p>
        </w:tc>
        <w:tc>
          <w:tcPr>
            <w:tcW w:w="5099" w:type="dxa"/>
          </w:tcPr>
          <w:p w14:paraId="6032641F" w14:textId="58E3CEDB" w:rsidR="00B738A7" w:rsidRDefault="00B738A7" w:rsidP="00645416">
            <w:r>
              <w:t>Wood chips</w:t>
            </w:r>
          </w:p>
        </w:tc>
      </w:tr>
      <w:tr w:rsidR="00B738A7" w14:paraId="610C3DB9" w14:textId="77777777" w:rsidTr="005D37B2">
        <w:tc>
          <w:tcPr>
            <w:tcW w:w="746" w:type="dxa"/>
          </w:tcPr>
          <w:p w14:paraId="18E1B5F9" w14:textId="0AFE7499" w:rsidR="00B738A7" w:rsidRDefault="00B738A7" w:rsidP="00645416">
            <w:r>
              <w:t>2</w:t>
            </w:r>
          </w:p>
        </w:tc>
        <w:tc>
          <w:tcPr>
            <w:tcW w:w="5099" w:type="dxa"/>
          </w:tcPr>
          <w:p w14:paraId="260ED69E" w14:textId="09813121" w:rsidR="00B738A7" w:rsidRDefault="00B738A7" w:rsidP="00645416">
            <w:r w:rsidRPr="005D37B2">
              <w:t>Dark brown compost</w:t>
            </w:r>
          </w:p>
        </w:tc>
      </w:tr>
      <w:tr w:rsidR="00B738A7" w14:paraId="7767E5A5" w14:textId="77777777" w:rsidTr="005D37B2">
        <w:tc>
          <w:tcPr>
            <w:tcW w:w="746" w:type="dxa"/>
          </w:tcPr>
          <w:p w14:paraId="1E92980A" w14:textId="5ECBD23E" w:rsidR="00B738A7" w:rsidRDefault="00B738A7" w:rsidP="00645416">
            <w:r>
              <w:t>3</w:t>
            </w:r>
          </w:p>
        </w:tc>
        <w:tc>
          <w:tcPr>
            <w:tcW w:w="5099" w:type="dxa"/>
          </w:tcPr>
          <w:p w14:paraId="78DF7FDC" w14:textId="69537013" w:rsidR="00B738A7" w:rsidRDefault="00B738A7" w:rsidP="00645416">
            <w:r>
              <w:t>Seedling</w:t>
            </w:r>
            <w:r w:rsidR="007D1F92">
              <w:t>s</w:t>
            </w:r>
          </w:p>
        </w:tc>
      </w:tr>
    </w:tbl>
    <w:p w14:paraId="179C44AA" w14:textId="77777777" w:rsidR="00CF31BB" w:rsidRDefault="00CF31BB" w:rsidP="00461B32"/>
    <w:p w14:paraId="369F91D9" w14:textId="218F7585" w:rsidR="00461B32" w:rsidRDefault="00434E82" w:rsidP="00461B32">
      <w:r>
        <w:t>SELECTION CRITERIA</w:t>
      </w:r>
    </w:p>
    <w:p w14:paraId="523231AF" w14:textId="7414801A" w:rsidR="00ED56B6" w:rsidRDefault="00CC46C8" w:rsidP="00C67FF3">
      <w:pPr>
        <w:pStyle w:val="ListParagraph"/>
        <w:numPr>
          <w:ilvl w:val="0"/>
          <w:numId w:val="4"/>
        </w:numPr>
        <w:jc w:val="lowKashida"/>
      </w:pPr>
      <w:r w:rsidRPr="00CC46C8">
        <w:t xml:space="preserve">Minimum </w:t>
      </w:r>
      <w:r w:rsidR="00CE0307">
        <w:t>3</w:t>
      </w:r>
      <w:r w:rsidRPr="00CC46C8">
        <w:t xml:space="preserve"> </w:t>
      </w:r>
      <w:r w:rsidR="00B746B6" w:rsidRPr="00CC46C8">
        <w:t>years’ experience</w:t>
      </w:r>
      <w:r w:rsidRPr="00CC46C8">
        <w:t xml:space="preserve"> in supplying </w:t>
      </w:r>
      <w:r w:rsidR="00167273">
        <w:t>materials of same nature as</w:t>
      </w:r>
      <w:r w:rsidR="00A641A9">
        <w:t xml:space="preserve"> above</w:t>
      </w:r>
      <w:r w:rsidRPr="00CC46C8">
        <w:t xml:space="preserve"> to International NGOs/Non-profit organizations. (</w:t>
      </w:r>
      <w:r w:rsidR="009E514F">
        <w:t>3</w:t>
      </w:r>
      <w:r w:rsidRPr="00CC46C8">
        <w:t>0%)</w:t>
      </w:r>
    </w:p>
    <w:p w14:paraId="3176F29D" w14:textId="56012749" w:rsidR="00CC46C8" w:rsidRDefault="00A37F81" w:rsidP="00C67FF3">
      <w:pPr>
        <w:pStyle w:val="ListParagraph"/>
        <w:numPr>
          <w:ilvl w:val="0"/>
          <w:numId w:val="4"/>
        </w:numPr>
        <w:jc w:val="lowKashida"/>
      </w:pPr>
      <w:r w:rsidRPr="00A37F81">
        <w:t xml:space="preserve">Provide a list of </w:t>
      </w:r>
      <w:r w:rsidR="00F6772F" w:rsidRPr="00A37F81">
        <w:t>5 project</w:t>
      </w:r>
      <w:r w:rsidRPr="00A37F81">
        <w:t xml:space="preserve"> contracts</w:t>
      </w:r>
      <w:r w:rsidR="00A641A9">
        <w:t>/POs</w:t>
      </w:r>
      <w:r w:rsidRPr="00A37F81">
        <w:t xml:space="preserve"> for the same or different Client served within 3 years both International NGOs/Non-profit organizations. (</w:t>
      </w:r>
      <w:r w:rsidR="009E514F">
        <w:t>3</w:t>
      </w:r>
      <w:r w:rsidRPr="00A37F81">
        <w:t>0%)</w:t>
      </w:r>
    </w:p>
    <w:p w14:paraId="31B000EB" w14:textId="1480CAAF" w:rsidR="00A37F81" w:rsidRDefault="00B929B8" w:rsidP="00C67FF3">
      <w:pPr>
        <w:pStyle w:val="ListParagraph"/>
        <w:numPr>
          <w:ilvl w:val="0"/>
          <w:numId w:val="4"/>
        </w:numPr>
        <w:jc w:val="lowKashida"/>
      </w:pPr>
      <w:r>
        <w:t xml:space="preserve">Provide at least 5 references of agreements for the same or different Client served within 3-years for the related </w:t>
      </w:r>
      <w:r w:rsidR="00B746B6">
        <w:t xml:space="preserve">supply </w:t>
      </w:r>
      <w:r>
        <w:t>tender, whereby other supporting documents per each agreement may be requested for substantive test to be carried out for the successful bidder. (</w:t>
      </w:r>
      <w:r w:rsidR="00627D4F">
        <w:t>40</w:t>
      </w:r>
      <w:r>
        <w:t>%)</w:t>
      </w:r>
    </w:p>
    <w:p w14:paraId="72CD04DC" w14:textId="1F452574" w:rsidR="00400155" w:rsidRDefault="00400155" w:rsidP="00400155">
      <w:r>
        <w:t>Submit:</w:t>
      </w:r>
    </w:p>
    <w:p w14:paraId="646C981A" w14:textId="7DC9BB57" w:rsidR="002C4382" w:rsidRDefault="002C4382" w:rsidP="002C4382">
      <w:pPr>
        <w:pStyle w:val="ListParagraph"/>
        <w:numPr>
          <w:ilvl w:val="0"/>
          <w:numId w:val="3"/>
        </w:numPr>
      </w:pPr>
      <w:r>
        <w:t>TIN certificate</w:t>
      </w:r>
    </w:p>
    <w:p w14:paraId="35140AFE" w14:textId="1669741B" w:rsidR="002C4382" w:rsidRDefault="002C4382" w:rsidP="002C4382">
      <w:pPr>
        <w:pStyle w:val="ListParagraph"/>
        <w:numPr>
          <w:ilvl w:val="0"/>
          <w:numId w:val="3"/>
        </w:numPr>
      </w:pPr>
      <w:r>
        <w:t>VRN Certificate-if applicable</w:t>
      </w:r>
    </w:p>
    <w:p w14:paraId="5CF67B2D" w14:textId="2BAACF65" w:rsidR="002C4382" w:rsidRDefault="002C4382" w:rsidP="002C4382">
      <w:pPr>
        <w:pStyle w:val="ListParagraph"/>
        <w:numPr>
          <w:ilvl w:val="0"/>
          <w:numId w:val="3"/>
        </w:numPr>
      </w:pPr>
      <w:r>
        <w:t>Certificate of registration/incorporation</w:t>
      </w:r>
    </w:p>
    <w:p w14:paraId="25DE729E" w14:textId="2262E2F5" w:rsidR="00400155" w:rsidRDefault="002C4382" w:rsidP="002C4382">
      <w:pPr>
        <w:pStyle w:val="ListParagraph"/>
        <w:numPr>
          <w:ilvl w:val="0"/>
          <w:numId w:val="3"/>
        </w:numPr>
      </w:pPr>
      <w:r>
        <w:t>Business license</w:t>
      </w:r>
    </w:p>
    <w:p w14:paraId="2B1FEB0C" w14:textId="0ECAD582" w:rsidR="002C4382" w:rsidRDefault="005D563C" w:rsidP="002C4382">
      <w:pPr>
        <w:pStyle w:val="ListParagraph"/>
        <w:numPr>
          <w:ilvl w:val="0"/>
          <w:numId w:val="3"/>
        </w:numPr>
      </w:pPr>
      <w:r>
        <w:t>Company profile</w:t>
      </w:r>
    </w:p>
    <w:p w14:paraId="69B0E681" w14:textId="0D78DF1D" w:rsidR="002C4382" w:rsidRDefault="007B2BD3" w:rsidP="007B2BD3">
      <w:pPr>
        <w:pStyle w:val="ListParagraph"/>
        <w:numPr>
          <w:ilvl w:val="0"/>
          <w:numId w:val="3"/>
        </w:numPr>
      </w:pPr>
      <w:r w:rsidRPr="007B2BD3">
        <w:t>Bank Reference Letter or recent six-month bank statement</w:t>
      </w:r>
    </w:p>
    <w:p w14:paraId="58BB338C" w14:textId="77777777" w:rsidR="002C4382" w:rsidRDefault="002C4382" w:rsidP="002C4382">
      <w:pPr>
        <w:pStyle w:val="ListParagraph"/>
      </w:pPr>
    </w:p>
    <w:p w14:paraId="2C6BED59" w14:textId="6BB3583D" w:rsidR="002242F0" w:rsidRDefault="00391C1F" w:rsidP="005C0EA5">
      <w:r>
        <w:t xml:space="preserve">NOTE: </w:t>
      </w:r>
      <w:r w:rsidR="00C054B6">
        <w:t>Only prequalified firms will be requested to provide competitive quotations for goods</w:t>
      </w:r>
    </w:p>
    <w:p w14:paraId="3DB97958" w14:textId="0F763733" w:rsidR="002D6C0C" w:rsidRDefault="0037311A" w:rsidP="0037311A">
      <w:r w:rsidRPr="0037311A">
        <w:t xml:space="preserve">Bids should be submitted through email address   </w:t>
      </w:r>
      <w:hyperlink r:id="rId5" w:history="1">
        <w:r w:rsidR="002D6C0C" w:rsidRPr="003051D7">
          <w:rPr>
            <w:rStyle w:val="Hyperlink"/>
          </w:rPr>
          <w:t>akftzprocurement@akfea.org</w:t>
        </w:r>
      </w:hyperlink>
    </w:p>
    <w:p w14:paraId="35E90BA0" w14:textId="37A24E86" w:rsidR="002242F0" w:rsidRDefault="0037311A" w:rsidP="00215570">
      <w:r w:rsidRPr="0037311A">
        <w:t xml:space="preserve"> cc </w:t>
      </w:r>
      <w:hyperlink r:id="rId6" w:history="1">
        <w:r w:rsidR="00215570" w:rsidRPr="003051D7">
          <w:rPr>
            <w:rStyle w:val="Hyperlink"/>
          </w:rPr>
          <w:t>Largo.Aden@akdn.orgbefore</w:t>
        </w:r>
      </w:hyperlink>
      <w:r w:rsidR="00215570">
        <w:t xml:space="preserve"> </w:t>
      </w:r>
      <w:r w:rsidRPr="0037311A">
        <w:t xml:space="preserve">4:00PM, </w:t>
      </w:r>
      <w:r w:rsidR="00C1774C">
        <w:t>30</w:t>
      </w:r>
      <w:r w:rsidRPr="0037311A">
        <w:t xml:space="preserve">th </w:t>
      </w:r>
      <w:r>
        <w:t>September</w:t>
      </w:r>
      <w:r w:rsidRPr="0037311A">
        <w:t xml:space="preserve"> 2024</w:t>
      </w:r>
      <w:r>
        <w:t xml:space="preserve"> </w:t>
      </w:r>
    </w:p>
    <w:p w14:paraId="15D37791" w14:textId="5B60BB9B" w:rsidR="00DB532D" w:rsidRDefault="004B1E6C" w:rsidP="00215570">
      <w:r>
        <w:t>Adress to:</w:t>
      </w:r>
    </w:p>
    <w:p w14:paraId="60666999" w14:textId="77777777" w:rsidR="00A15135" w:rsidRDefault="00A15135" w:rsidP="00A15135">
      <w:pPr>
        <w:spacing w:line="240" w:lineRule="auto"/>
      </w:pPr>
      <w:r>
        <w:t>The procurement committee,</w:t>
      </w:r>
    </w:p>
    <w:p w14:paraId="53EDF8EF" w14:textId="77777777" w:rsidR="00A15135" w:rsidRDefault="00A15135" w:rsidP="00A15135">
      <w:pPr>
        <w:spacing w:line="240" w:lineRule="auto"/>
      </w:pPr>
      <w:r>
        <w:t>Aga Khan Foundation</w:t>
      </w:r>
    </w:p>
    <w:p w14:paraId="2B346A26" w14:textId="7E71A3E2" w:rsidR="00B64161" w:rsidRPr="00835B7D" w:rsidRDefault="00A15135" w:rsidP="00CF31BB">
      <w:pPr>
        <w:spacing w:line="240" w:lineRule="auto"/>
      </w:pPr>
      <w:r w:rsidRPr="00835B7D">
        <w:t>P.O.BOX 125</w:t>
      </w:r>
      <w:r w:rsidR="00CF31BB" w:rsidRPr="00835B7D">
        <w:t xml:space="preserve">, </w:t>
      </w:r>
      <w:r w:rsidRPr="00835B7D">
        <w:t>DAR ES SALAAM</w:t>
      </w:r>
      <w:r w:rsidR="00CF31BB" w:rsidRPr="00835B7D">
        <w:t>,</w:t>
      </w:r>
      <w:r w:rsidRPr="00835B7D">
        <w:t xml:space="preserve"> TANZANIA</w:t>
      </w:r>
    </w:p>
    <w:sectPr w:rsidR="00B64161" w:rsidRPr="0083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029"/>
    <w:multiLevelType w:val="hybridMultilevel"/>
    <w:tmpl w:val="E37A7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587E"/>
    <w:multiLevelType w:val="hybridMultilevel"/>
    <w:tmpl w:val="AF6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027D"/>
    <w:multiLevelType w:val="hybridMultilevel"/>
    <w:tmpl w:val="A2A4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3703F"/>
    <w:multiLevelType w:val="hybridMultilevel"/>
    <w:tmpl w:val="5266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4903">
    <w:abstractNumId w:val="2"/>
  </w:num>
  <w:num w:numId="2" w16cid:durableId="42408983">
    <w:abstractNumId w:val="1"/>
  </w:num>
  <w:num w:numId="3" w16cid:durableId="1791361331">
    <w:abstractNumId w:val="3"/>
  </w:num>
  <w:num w:numId="4" w16cid:durableId="17583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sjA1sTQxMDYyMTJQ0lEKTi0uzszPAykwrAUAn0rGTywAAAA="/>
  </w:docVars>
  <w:rsids>
    <w:rsidRoot w:val="00645416"/>
    <w:rsid w:val="00167273"/>
    <w:rsid w:val="001758E1"/>
    <w:rsid w:val="00180310"/>
    <w:rsid w:val="00193D94"/>
    <w:rsid w:val="001E101A"/>
    <w:rsid w:val="00212ADF"/>
    <w:rsid w:val="00215570"/>
    <w:rsid w:val="002242F0"/>
    <w:rsid w:val="002C4382"/>
    <w:rsid w:val="002D6C0C"/>
    <w:rsid w:val="00317AAA"/>
    <w:rsid w:val="0034438A"/>
    <w:rsid w:val="0037311A"/>
    <w:rsid w:val="00391C1F"/>
    <w:rsid w:val="00400155"/>
    <w:rsid w:val="00410DE9"/>
    <w:rsid w:val="00434E82"/>
    <w:rsid w:val="00461B32"/>
    <w:rsid w:val="0047246A"/>
    <w:rsid w:val="00483595"/>
    <w:rsid w:val="004B1E6C"/>
    <w:rsid w:val="00521E3F"/>
    <w:rsid w:val="005C0EA5"/>
    <w:rsid w:val="005C7985"/>
    <w:rsid w:val="005C7D11"/>
    <w:rsid w:val="005D37B2"/>
    <w:rsid w:val="005D563C"/>
    <w:rsid w:val="00627D4F"/>
    <w:rsid w:val="00645416"/>
    <w:rsid w:val="006D796D"/>
    <w:rsid w:val="007064D4"/>
    <w:rsid w:val="00743FD5"/>
    <w:rsid w:val="00753E45"/>
    <w:rsid w:val="007B2BD3"/>
    <w:rsid w:val="007C3489"/>
    <w:rsid w:val="007D1F92"/>
    <w:rsid w:val="00827851"/>
    <w:rsid w:val="00835B7D"/>
    <w:rsid w:val="008E2EFE"/>
    <w:rsid w:val="00950D11"/>
    <w:rsid w:val="009627F6"/>
    <w:rsid w:val="009E514F"/>
    <w:rsid w:val="00A15135"/>
    <w:rsid w:val="00A37F81"/>
    <w:rsid w:val="00A641A9"/>
    <w:rsid w:val="00A756AE"/>
    <w:rsid w:val="00B64161"/>
    <w:rsid w:val="00B738A7"/>
    <w:rsid w:val="00B746B6"/>
    <w:rsid w:val="00B929B8"/>
    <w:rsid w:val="00C054B6"/>
    <w:rsid w:val="00C1774C"/>
    <w:rsid w:val="00C67FF3"/>
    <w:rsid w:val="00C835F9"/>
    <w:rsid w:val="00CC46C8"/>
    <w:rsid w:val="00CE0307"/>
    <w:rsid w:val="00CF31BB"/>
    <w:rsid w:val="00D7459F"/>
    <w:rsid w:val="00DB1BFE"/>
    <w:rsid w:val="00DB532D"/>
    <w:rsid w:val="00DC5B8A"/>
    <w:rsid w:val="00DE7D80"/>
    <w:rsid w:val="00E447CE"/>
    <w:rsid w:val="00EA6548"/>
    <w:rsid w:val="00ED4A37"/>
    <w:rsid w:val="00ED56B6"/>
    <w:rsid w:val="00F6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EAB8"/>
  <w15:chartTrackingRefBased/>
  <w15:docId w15:val="{E725FBAF-4F36-4034-A9A9-119B284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go.Aden@akdn.orgbefore" TargetMode="External"/><Relationship Id="rId5" Type="http://schemas.openxmlformats.org/officeDocument/2006/relationships/hyperlink" Target="mailto:akftzprocurement@akf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Largo Aden</dc:creator>
  <cp:keywords/>
  <dc:description/>
  <cp:lastModifiedBy>Largo Aden</cp:lastModifiedBy>
  <cp:revision>73</cp:revision>
  <dcterms:created xsi:type="dcterms:W3CDTF">2024-08-29T14:21:00Z</dcterms:created>
  <dcterms:modified xsi:type="dcterms:W3CDTF">2024-09-03T09:20:00Z</dcterms:modified>
</cp:coreProperties>
</file>